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F58" w:rsidRDefault="00F75F58" w:rsidP="00F75F58">
      <w:pPr>
        <w:pStyle w:val="Default"/>
        <w:rPr>
          <w:sz w:val="56"/>
          <w:szCs w:val="56"/>
        </w:rPr>
      </w:pPr>
      <w:r>
        <w:rPr>
          <w:b/>
          <w:bCs/>
          <w:sz w:val="56"/>
          <w:szCs w:val="56"/>
        </w:rPr>
        <w:t>"</w:t>
      </w:r>
      <w:bookmarkStart w:id="0" w:name="_GoBack"/>
      <w:r>
        <w:rPr>
          <w:b/>
          <w:bCs/>
          <w:sz w:val="56"/>
          <w:szCs w:val="56"/>
        </w:rPr>
        <w:t xml:space="preserve">Программируемая электроника на </w:t>
      </w:r>
      <w:proofErr w:type="spellStart"/>
      <w:r>
        <w:rPr>
          <w:b/>
          <w:bCs/>
          <w:sz w:val="56"/>
          <w:szCs w:val="56"/>
        </w:rPr>
        <w:t>урокахинформатики</w:t>
      </w:r>
      <w:bookmarkEnd w:id="0"/>
      <w:proofErr w:type="spellEnd"/>
      <w:r>
        <w:rPr>
          <w:b/>
          <w:bCs/>
          <w:sz w:val="56"/>
          <w:szCs w:val="56"/>
        </w:rPr>
        <w:t xml:space="preserve">" </w:t>
      </w:r>
    </w:p>
    <w:p w:rsidR="00522395" w:rsidRDefault="00F75F58" w:rsidP="00F75F5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sz w:val="54"/>
          <w:szCs w:val="54"/>
        </w:rPr>
        <w:t>Каменский Олег Геннадьевич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На макетной плате собрать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электическую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схему, состоящую из генератора прямоугольных импульсов на микросхеме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555, десятичного счётчика на микросхеме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4026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семисегментного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индикатора. Частота </w:t>
      </w:r>
      <w:r>
        <w:rPr>
          <w:rFonts w:ascii="Times New Roman" w:eastAsia="Times New Roman" w:hAnsi="Times New Roman" w:cs="Times New Roman"/>
          <w:sz w:val="24"/>
          <w:szCs w:val="24"/>
        </w:rPr>
        <w:t>счёта должна быть примерно 1 Гц.</w:t>
      </w:r>
    </w:p>
    <w:p w:rsidR="00522395" w:rsidRDefault="00522395">
      <w:pPr>
        <w:spacing w:after="0" w:line="276" w:lineRule="auto"/>
        <w:rPr>
          <w:bCs/>
        </w:rPr>
      </w:pP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микросхема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555   - 1шт</w:t>
      </w:r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микросхема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4026   - 1шт</w:t>
      </w:r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семисегментный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индикатор с общим катодом   - 1шт</w:t>
      </w:r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резисторы 220 Ом   - 8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резисторы 10 кОм   - 2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конденсатор 100 мкФ - 1шт</w:t>
      </w:r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светодио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   - 1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Pr="00F75F58" w:rsidRDefault="00F75F5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5F5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макетная плата на 400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контактов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1шт</w:t>
      </w:r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Pr="00F75F58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- провода соединительные для макетной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платы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примерно 30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F75F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преобразователь питания на 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батарея типа "Крона"   - 1 шт.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пинцет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 шт.</w:t>
      </w:r>
    </w:p>
    <w:p w:rsidR="00522395" w:rsidRPr="00F75F58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" behindDoc="0" locked="0" layoutInCell="1" allowOverlap="0">
            <wp:simplePos x="0" y="0"/>
            <wp:positionH relativeFrom="column">
              <wp:posOffset>99060</wp:posOffset>
            </wp:positionH>
            <wp:positionV relativeFrom="paragraph">
              <wp:posOffset>468630</wp:posOffset>
            </wp:positionV>
            <wp:extent cx="5344160" cy="1981835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Схема сборки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22395" w:rsidRDefault="0052239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Чек-лист проверки выполнения </w:t>
      </w:r>
      <w:r>
        <w:rPr>
          <w:rFonts w:ascii="Times New Roman" w:eastAsia="Times New Roman" w:hAnsi="Times New Roman" w:cs="Times New Roman"/>
          <w:sz w:val="24"/>
          <w:szCs w:val="24"/>
        </w:rPr>
        <w:t>задания:</w:t>
      </w:r>
    </w:p>
    <w:tbl>
      <w:tblPr>
        <w:tblW w:w="9353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0"/>
        <w:gridCol w:w="6915"/>
        <w:gridCol w:w="1928"/>
      </w:tblGrid>
      <w:tr w:rsidR="00522395"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выполняемый элемент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максимальная оценка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 генератор импульсов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</w:t>
            </w:r>
            <w:r w:rsidRPr="00F75F58">
              <w:rPr>
                <w:rFonts w:ascii="Times New Roman" w:eastAsia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Pr="00F75F58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генератор импульсов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- мигает светодиод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 узел счётчик-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семисегментный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индикатор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полностью работает: мигает светодиод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семисегментный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индикатор отображает символы от "0" до "9"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установлены надёжно - при перевороте и небольшой вибрации не выпадают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схема собрана аккуратно - провода не висят, нет лишних пересечений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перекруток</w:t>
            </w:r>
            <w:proofErr w:type="spellEnd"/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плата занята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 равномерно и есть возможность подключения измерительных приборов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соблюдена ориентация маркировки пассивных элементов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395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22395" w:rsidRDefault="00F75F5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пассивные элементы установлены примерно на одинаковой высоте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2395" w:rsidRDefault="00F75F58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522395" w:rsidRDefault="0052239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оценка определяется суммой всех оценок 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таблтцы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Отличный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уровень:  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,5 - 8,5 баллов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Хороший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уровень:  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,5 - 7  баллов</w:t>
      </w:r>
    </w:p>
    <w:p w:rsidR="00522395" w:rsidRDefault="00F75F5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Удовлетворительный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уровень:  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6  баллов.</w:t>
      </w:r>
    </w:p>
    <w:p w:rsidR="00522395" w:rsidRDefault="00F75F58">
      <w:pPr>
        <w:spacing w:after="0" w:line="276" w:lineRule="auto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11.5pt;height:233pt">
            <v:imagedata r:id="rId5" o:title="02"/>
          </v:shape>
        </w:pict>
      </w:r>
      <w:r>
        <w:rPr>
          <w:rFonts w:eastAsia="Times New Roman" w:cs="Times New Roman"/>
          <w:color w:val="000000"/>
        </w:rPr>
        <w:pict>
          <v:shape id="_x0000_i1032" type="#_x0000_t75" style="width:411.5pt;height:263.5pt">
            <v:imagedata r:id="rId6" o:title="03"/>
          </v:shape>
        </w:pict>
      </w:r>
      <w:r>
        <w:rPr>
          <w:rFonts w:eastAsia="Times New Roman" w:cs="Times New Roman"/>
          <w:color w:val="000000"/>
        </w:rPr>
        <w:pict>
          <v:shape id="_x0000_i1033" type="#_x0000_t75" style="width:411.5pt;height:228pt">
            <v:imagedata r:id="rId7" o:title="01"/>
          </v:shape>
        </w:pict>
      </w:r>
    </w:p>
    <w:sectPr w:rsidR="00522395">
      <w:pgSz w:w="11906" w:h="16838"/>
      <w:pgMar w:top="1134" w:right="850" w:bottom="1134" w:left="170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395"/>
    <w:rsid w:val="00522395"/>
    <w:rsid w:val="00F7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397B78"/>
  <w15:docId w15:val="{218FCE85-7370-431A-ACB2-F8B0E92B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1272B1"/>
    <w:rPr>
      <w:color w:val="0000FF" w:themeColor="hyperlink"/>
      <w:u w:val="single"/>
    </w:rPr>
  </w:style>
  <w:style w:type="paragraph" w:styleId="a3">
    <w:name w:val="Title"/>
    <w:basedOn w:val="a"/>
    <w:next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9">
    <w:name w:val="Содержимое таблицы"/>
    <w:basedOn w:val="a"/>
    <w:qFormat/>
    <w:pPr>
      <w:suppressLineNumbers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75F58"/>
    <w:pPr>
      <w:suppressAutoHyphens w:val="0"/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Мирошников Владимир Владимирович</dc:creator>
  <dc:description/>
  <cp:lastModifiedBy>Мирошников Владимир Владимирович</cp:lastModifiedBy>
  <cp:revision>2</cp:revision>
  <dcterms:created xsi:type="dcterms:W3CDTF">2021-10-26T10:15:00Z</dcterms:created>
  <dcterms:modified xsi:type="dcterms:W3CDTF">2021-10-26T10:15:00Z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