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F1" w:rsidRPr="00746CF1" w:rsidRDefault="00550EF1" w:rsidP="00550E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CF1">
        <w:rPr>
          <w:rFonts w:ascii="Times New Roman" w:eastAsia="Times New Roman" w:hAnsi="Times New Roman" w:cs="Times New Roman"/>
          <w:b/>
          <w:sz w:val="24"/>
          <w:szCs w:val="24"/>
        </w:rPr>
        <w:t>Описание заданий</w:t>
      </w:r>
    </w:p>
    <w:p w:rsidR="00550EF1" w:rsidRPr="00746CF1" w:rsidRDefault="00550EF1" w:rsidP="00550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6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 кейса</w:t>
      </w:r>
    </w:p>
    <w:p w:rsidR="00550EF1" w:rsidRPr="00F90BBD" w:rsidRDefault="00550EF1" w:rsidP="00550E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CF1">
        <w:rPr>
          <w:rFonts w:ascii="Times New Roman" w:hAnsi="Times New Roman" w:cs="Times New Roman"/>
          <w:sz w:val="24"/>
          <w:szCs w:val="24"/>
        </w:rPr>
        <w:t>Изучение процессов зарядки и разрядки конденсатора</w:t>
      </w:r>
      <w:r w:rsidR="00F90BBD" w:rsidRPr="00F90BBD">
        <w:rPr>
          <w:rFonts w:ascii="Times New Roman" w:hAnsi="Times New Roman" w:cs="Times New Roman"/>
          <w:sz w:val="24"/>
          <w:szCs w:val="24"/>
        </w:rPr>
        <w:t xml:space="preserve"> </w:t>
      </w:r>
      <w:r w:rsidR="00F90BBD">
        <w:rPr>
          <w:rFonts w:ascii="Times New Roman" w:hAnsi="Times New Roman" w:cs="Times New Roman"/>
          <w:sz w:val="24"/>
          <w:szCs w:val="24"/>
        </w:rPr>
        <w:t>с применением осциллографа.</w:t>
      </w:r>
    </w:p>
    <w:p w:rsidR="005D0597" w:rsidRPr="005D0597" w:rsidRDefault="00550EF1" w:rsidP="005D05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6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Формулировка задания</w:t>
      </w:r>
    </w:p>
    <w:p w:rsidR="00B36A8C" w:rsidRPr="005D0597" w:rsidRDefault="00796CA0" w:rsidP="005D05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DB92" wp14:editId="450D53EB">
                <wp:simplePos x="0" y="0"/>
                <wp:positionH relativeFrom="column">
                  <wp:posOffset>3479165</wp:posOffset>
                </wp:positionH>
                <wp:positionV relativeFrom="paragraph">
                  <wp:posOffset>2002790</wp:posOffset>
                </wp:positionV>
                <wp:extent cx="2393950" cy="63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6CA0" w:rsidRPr="00796CA0" w:rsidRDefault="00796CA0" w:rsidP="00796CA0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96CA0">
                              <w:rPr>
                                <w:sz w:val="28"/>
                                <w:szCs w:val="28"/>
                              </w:rP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9EDDB9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73.95pt;margin-top:157.7pt;width:188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" stroked="f">
                <v:textbox style="mso-fit-shape-to-text:t" inset="0,0,0,0">
                  <w:txbxContent>
                    <w:p w:rsidR="00796CA0" w:rsidRPr="00796CA0" w:rsidRDefault="00796CA0" w:rsidP="00796CA0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796CA0">
                        <w:rPr>
                          <w:sz w:val="28"/>
                          <w:szCs w:val="28"/>
                        </w:rPr>
                        <w:t>Рис.1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5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6746B7" wp14:editId="3A10DA62">
            <wp:simplePos x="0" y="0"/>
            <wp:positionH relativeFrom="column">
              <wp:posOffset>3479165</wp:posOffset>
            </wp:positionH>
            <wp:positionV relativeFrom="paragraph">
              <wp:posOffset>9525</wp:posOffset>
            </wp:positionV>
            <wp:extent cx="2393950" cy="1936115"/>
            <wp:effectExtent l="0" t="0" r="635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A8C">
        <w:rPr>
          <w:rFonts w:ascii="Times New Roman" w:hAnsi="Times New Roman" w:cs="Times New Roman"/>
          <w:sz w:val="24"/>
          <w:szCs w:val="24"/>
        </w:rPr>
        <w:t xml:space="preserve">Собрать на </w:t>
      </w:r>
      <w:r>
        <w:rPr>
          <w:rFonts w:ascii="Times New Roman" w:hAnsi="Times New Roman" w:cs="Times New Roman"/>
          <w:sz w:val="24"/>
          <w:szCs w:val="24"/>
        </w:rPr>
        <w:t>макетной доске</w:t>
      </w:r>
      <w:r w:rsidR="00B36A8C">
        <w:rPr>
          <w:rFonts w:ascii="Times New Roman" w:hAnsi="Times New Roman" w:cs="Times New Roman"/>
          <w:sz w:val="24"/>
          <w:szCs w:val="24"/>
        </w:rPr>
        <w:t xml:space="preserve"> ПАК </w:t>
      </w:r>
      <w:r w:rsidR="00B36A8C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="00B36A8C" w:rsidRPr="00B36A8C">
        <w:rPr>
          <w:rFonts w:ascii="Times New Roman" w:hAnsi="Times New Roman" w:cs="Times New Roman"/>
          <w:sz w:val="24"/>
          <w:szCs w:val="24"/>
        </w:rPr>
        <w:t xml:space="preserve"> </w:t>
      </w:r>
      <w:r w:rsidR="00B36A8C">
        <w:rPr>
          <w:rFonts w:ascii="Times New Roman" w:hAnsi="Times New Roman" w:cs="Times New Roman"/>
          <w:sz w:val="24"/>
          <w:szCs w:val="24"/>
        </w:rPr>
        <w:t>электрическую схему зарядки и разрядки конденсатора</w:t>
      </w:r>
      <w:r>
        <w:rPr>
          <w:rFonts w:ascii="Times New Roman" w:hAnsi="Times New Roman" w:cs="Times New Roman"/>
          <w:sz w:val="24"/>
          <w:szCs w:val="24"/>
        </w:rPr>
        <w:t xml:space="preserve"> (Рис.1)</w:t>
      </w:r>
      <w:r w:rsidR="00B36A8C">
        <w:rPr>
          <w:rFonts w:ascii="Times New Roman" w:hAnsi="Times New Roman" w:cs="Times New Roman"/>
          <w:sz w:val="24"/>
          <w:szCs w:val="24"/>
        </w:rPr>
        <w:t xml:space="preserve"> используя набор элементов и проводов</w:t>
      </w:r>
      <w:r w:rsidR="005D0597">
        <w:rPr>
          <w:rFonts w:ascii="Times New Roman" w:hAnsi="Times New Roman" w:cs="Times New Roman"/>
          <w:sz w:val="24"/>
          <w:szCs w:val="24"/>
        </w:rPr>
        <w:t xml:space="preserve">. </w:t>
      </w:r>
      <w:r w:rsidR="005A1112" w:rsidRPr="005D0597">
        <w:rPr>
          <w:rFonts w:ascii="Times New Roman" w:hAnsi="Times New Roman" w:cs="Times New Roman"/>
          <w:sz w:val="24"/>
          <w:szCs w:val="24"/>
        </w:rPr>
        <w:t xml:space="preserve">Подключить к </w:t>
      </w:r>
      <w:r w:rsidR="00B36A8C" w:rsidRPr="005D0597">
        <w:rPr>
          <w:rFonts w:ascii="Times New Roman" w:hAnsi="Times New Roman" w:cs="Times New Roman"/>
          <w:sz w:val="24"/>
          <w:szCs w:val="24"/>
        </w:rPr>
        <w:t>выходам конденсатора один канал измерения осциллографа</w:t>
      </w:r>
      <w:r w:rsidR="00E672DA">
        <w:rPr>
          <w:rFonts w:ascii="Times New Roman" w:hAnsi="Times New Roman" w:cs="Times New Roman"/>
          <w:sz w:val="24"/>
          <w:szCs w:val="24"/>
        </w:rPr>
        <w:t xml:space="preserve"> встроенного в п</w:t>
      </w:r>
      <w:r w:rsidR="00E672DA" w:rsidRPr="00746CF1">
        <w:rPr>
          <w:rFonts w:ascii="Times New Roman" w:hAnsi="Times New Roman" w:cs="Times New Roman"/>
          <w:sz w:val="24"/>
          <w:szCs w:val="24"/>
        </w:rPr>
        <w:t>анель питания ПАК LN</w:t>
      </w:r>
      <w:r w:rsidR="00B36A8C" w:rsidRPr="005D0597">
        <w:rPr>
          <w:rFonts w:ascii="Times New Roman" w:hAnsi="Times New Roman" w:cs="Times New Roman"/>
          <w:sz w:val="24"/>
          <w:szCs w:val="24"/>
        </w:rPr>
        <w:t>. В программе “</w:t>
      </w:r>
      <w:r w:rsidR="00B36A8C" w:rsidRPr="005D0597">
        <w:rPr>
          <w:rFonts w:ascii="Times New Roman" w:hAnsi="Times New Roman" w:cs="Times New Roman"/>
          <w:sz w:val="24"/>
          <w:szCs w:val="24"/>
          <w:lang w:val="en-US"/>
        </w:rPr>
        <w:t>UniTrain</w:t>
      </w:r>
      <w:r w:rsidR="00B36A8C" w:rsidRPr="005D0597">
        <w:rPr>
          <w:rFonts w:ascii="Times New Roman" w:hAnsi="Times New Roman" w:cs="Times New Roman"/>
          <w:sz w:val="24"/>
          <w:szCs w:val="24"/>
        </w:rPr>
        <w:t>” снять временную диаграмму разрядки конденсатора.</w:t>
      </w:r>
      <w:r w:rsidR="005A1112" w:rsidRPr="005D0597">
        <w:rPr>
          <w:rFonts w:ascii="Times New Roman" w:hAnsi="Times New Roman" w:cs="Times New Roman"/>
          <w:sz w:val="24"/>
          <w:szCs w:val="24"/>
        </w:rPr>
        <w:t xml:space="preserve"> По </w:t>
      </w:r>
      <w:r w:rsidR="00F458C3">
        <w:rPr>
          <w:rFonts w:ascii="Times New Roman" w:hAnsi="Times New Roman" w:cs="Times New Roman"/>
          <w:sz w:val="24"/>
          <w:szCs w:val="24"/>
        </w:rPr>
        <w:t xml:space="preserve">полученной </w:t>
      </w:r>
      <w:r w:rsidR="005A1112" w:rsidRPr="005D0597">
        <w:rPr>
          <w:rFonts w:ascii="Times New Roman" w:hAnsi="Times New Roman" w:cs="Times New Roman"/>
          <w:sz w:val="24"/>
          <w:szCs w:val="24"/>
        </w:rPr>
        <w:t xml:space="preserve">диаграмме </w:t>
      </w:r>
      <w:r w:rsidR="00F458C3">
        <w:rPr>
          <w:rFonts w:ascii="Times New Roman" w:hAnsi="Times New Roman" w:cs="Times New Roman"/>
          <w:sz w:val="24"/>
          <w:szCs w:val="24"/>
        </w:rPr>
        <w:t xml:space="preserve">вычислить заряд, накопленный </w:t>
      </w:r>
      <w:r w:rsidR="00F458C3" w:rsidRPr="00F458C3">
        <w:rPr>
          <w:rFonts w:ascii="Times New Roman" w:hAnsi="Times New Roman" w:cs="Times New Roman"/>
          <w:sz w:val="24"/>
          <w:szCs w:val="24"/>
        </w:rPr>
        <w:t>конденсатором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B36A8C" w:rsidRPr="005D0597">
        <w:rPr>
          <w:rFonts w:ascii="Times New Roman" w:hAnsi="Times New Roman" w:cs="Times New Roman"/>
          <w:sz w:val="24"/>
          <w:szCs w:val="24"/>
        </w:rPr>
        <w:t>пределить емкость конденсатора</w:t>
      </w:r>
      <w:r w:rsidR="005A1112" w:rsidRPr="005D0597">
        <w:rPr>
          <w:rFonts w:ascii="Times New Roman" w:hAnsi="Times New Roman" w:cs="Times New Roman"/>
          <w:sz w:val="24"/>
          <w:szCs w:val="24"/>
        </w:rPr>
        <w:t>.</w:t>
      </w:r>
    </w:p>
    <w:p w:rsidR="00550EF1" w:rsidRPr="00746CF1" w:rsidRDefault="00550EF1" w:rsidP="00550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6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Необходимое оборудование, расходные материалы, ПО</w:t>
      </w:r>
    </w:p>
    <w:p w:rsidR="00550EF1" w:rsidRPr="00746CF1" w:rsidRDefault="00796CA0" w:rsidP="00550EF1">
      <w:pPr>
        <w:pStyle w:val="a3"/>
        <w:numPr>
          <w:ilvl w:val="0"/>
          <w:numId w:val="4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Макетная доска</w:t>
      </w:r>
      <w:r w:rsidR="00550EF1" w:rsidRPr="00746CF1">
        <w:rPr>
          <w:rFonts w:ascii="Times New Roman" w:hAnsi="Times New Roman" w:cs="Times New Roman"/>
          <w:sz w:val="24"/>
          <w:szCs w:val="24"/>
        </w:rPr>
        <w:t xml:space="preserve"> ПАК LN</w:t>
      </w:r>
    </w:p>
    <w:p w:rsidR="00550EF1" w:rsidRPr="00746CF1" w:rsidRDefault="00550EF1" w:rsidP="00550EF1">
      <w:pPr>
        <w:pStyle w:val="a3"/>
        <w:numPr>
          <w:ilvl w:val="0"/>
          <w:numId w:val="4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746CF1">
        <w:rPr>
          <w:rFonts w:ascii="Times New Roman" w:hAnsi="Times New Roman" w:cs="Times New Roman"/>
          <w:sz w:val="24"/>
          <w:szCs w:val="24"/>
        </w:rPr>
        <w:t xml:space="preserve">Набор элементов «Базовые схемы постоянного тока» </w:t>
      </w:r>
    </w:p>
    <w:p w:rsidR="00550EF1" w:rsidRPr="00746CF1" w:rsidRDefault="00550EF1" w:rsidP="00550EF1">
      <w:pPr>
        <w:pStyle w:val="a3"/>
        <w:numPr>
          <w:ilvl w:val="0"/>
          <w:numId w:val="4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746CF1">
        <w:rPr>
          <w:rFonts w:ascii="Times New Roman" w:hAnsi="Times New Roman" w:cs="Times New Roman"/>
          <w:sz w:val="24"/>
          <w:szCs w:val="24"/>
        </w:rPr>
        <w:t>Панель питания ПАК LN</w:t>
      </w:r>
    </w:p>
    <w:p w:rsidR="00550EF1" w:rsidRPr="00746CF1" w:rsidRDefault="00550EF1" w:rsidP="00550EF1">
      <w:pPr>
        <w:pStyle w:val="a3"/>
        <w:numPr>
          <w:ilvl w:val="0"/>
          <w:numId w:val="4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746CF1">
        <w:rPr>
          <w:rFonts w:ascii="Times New Roman" w:hAnsi="Times New Roman" w:cs="Times New Roman"/>
          <w:sz w:val="24"/>
          <w:szCs w:val="24"/>
        </w:rPr>
        <w:t>Источник питания (220В)</w:t>
      </w:r>
    </w:p>
    <w:p w:rsidR="00550EF1" w:rsidRDefault="00550EF1" w:rsidP="00550EF1">
      <w:pPr>
        <w:pStyle w:val="a3"/>
        <w:numPr>
          <w:ilvl w:val="0"/>
          <w:numId w:val="4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746CF1">
        <w:rPr>
          <w:rFonts w:ascii="Times New Roman" w:hAnsi="Times New Roman" w:cs="Times New Roman"/>
          <w:sz w:val="24"/>
          <w:szCs w:val="24"/>
        </w:rPr>
        <w:t>Электронный осциллограф</w:t>
      </w:r>
    </w:p>
    <w:p w:rsidR="00F90BBD" w:rsidRDefault="00F90BBD" w:rsidP="00550EF1">
      <w:pPr>
        <w:pStyle w:val="a3"/>
        <w:numPr>
          <w:ilvl w:val="0"/>
          <w:numId w:val="4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компьютер или ноутбук с установленными программами </w:t>
      </w:r>
    </w:p>
    <w:p w:rsidR="00F90BBD" w:rsidRPr="00746CF1" w:rsidRDefault="00F90BBD" w:rsidP="00F90BBD">
      <w:pPr>
        <w:pStyle w:val="a3"/>
        <w:numPr>
          <w:ilvl w:val="0"/>
          <w:numId w:val="4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746CF1">
        <w:rPr>
          <w:rFonts w:ascii="Times New Roman" w:hAnsi="Times New Roman" w:cs="Times New Roman"/>
          <w:sz w:val="24"/>
          <w:szCs w:val="24"/>
        </w:rPr>
        <w:t xml:space="preserve">ПО </w:t>
      </w:r>
      <w:r w:rsidRPr="00F90BB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UniTrain</w:t>
      </w:r>
      <w:r w:rsidRPr="00F90BBD">
        <w:rPr>
          <w:rFonts w:ascii="Times New Roman" w:hAnsi="Times New Roman" w:cs="Times New Roman"/>
          <w:sz w:val="24"/>
          <w:szCs w:val="24"/>
        </w:rPr>
        <w:t xml:space="preserve">” </w:t>
      </w:r>
      <w:r w:rsidRPr="00746CF1">
        <w:rPr>
          <w:rFonts w:ascii="Times New Roman" w:hAnsi="Times New Roman" w:cs="Times New Roman"/>
          <w:sz w:val="24"/>
          <w:szCs w:val="24"/>
        </w:rPr>
        <w:t>с диска из набора элементов «Базовые схемы постоянного тока»</w:t>
      </w:r>
    </w:p>
    <w:p w:rsidR="00F90BBD" w:rsidRPr="00F90BBD" w:rsidRDefault="00F90BBD" w:rsidP="00F90BBD">
      <w:pPr>
        <w:pStyle w:val="a3"/>
        <w:numPr>
          <w:ilvl w:val="0"/>
          <w:numId w:val="4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“Excel”</w:t>
      </w:r>
    </w:p>
    <w:p w:rsidR="00F90BBD" w:rsidRPr="00F90BBD" w:rsidRDefault="00F90BBD" w:rsidP="00F90BBD">
      <w:pPr>
        <w:pStyle w:val="a3"/>
        <w:numPr>
          <w:ilvl w:val="0"/>
          <w:numId w:val="4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“World”</w:t>
      </w:r>
    </w:p>
    <w:p w:rsidR="009A3BAB" w:rsidRPr="009A3BAB" w:rsidRDefault="00550EF1" w:rsidP="0065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Рабочие материалы для учащихся </w:t>
      </w:r>
    </w:p>
    <w:p w:rsidR="002B1C4D" w:rsidRPr="009A3BAB" w:rsidRDefault="00D554D2" w:rsidP="009A3B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3B5FA0" w:rsidRPr="003C5013">
          <w:rPr>
            <w:rStyle w:val="a4"/>
          </w:rPr>
          <w:t>https://yadi.sk/d/Ti3K9dC16oBDRg</w:t>
        </w:r>
      </w:hyperlink>
    </w:p>
    <w:p w:rsidR="003B5FA0" w:rsidRPr="00746CF1" w:rsidRDefault="003B5FA0" w:rsidP="003B5F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AB" w:rsidRPr="009A3BAB" w:rsidRDefault="00550EF1" w:rsidP="001039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Авторское решение кейса </w:t>
      </w:r>
    </w:p>
    <w:p w:rsidR="00746CF1" w:rsidRPr="009A3BAB" w:rsidRDefault="00F7248A" w:rsidP="009A3B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 итогового протокола </w:t>
      </w:r>
      <w:r w:rsidRPr="009A3B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</w:p>
    <w:p w:rsidR="003B5FA0" w:rsidRDefault="00D554D2" w:rsidP="003B5F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3B5FA0" w:rsidRPr="003C5013">
          <w:rPr>
            <w:rStyle w:val="a4"/>
          </w:rPr>
          <w:t>https://yadi.sk/d/Ti3K9dC16oBDRg</w:t>
        </w:r>
      </w:hyperlink>
    </w:p>
    <w:p w:rsidR="003B5FA0" w:rsidRPr="00746CF1" w:rsidRDefault="003B5FA0" w:rsidP="003B5F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AB" w:rsidRPr="009A3BAB" w:rsidRDefault="009A3BAB" w:rsidP="009A3BAB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 расчетного файла </w:t>
      </w:r>
      <w:r w:rsidRPr="009A3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Excel</w:t>
      </w:r>
    </w:p>
    <w:p w:rsidR="003B5FA0" w:rsidRPr="003B5FA0" w:rsidRDefault="00D554D2" w:rsidP="009A3BA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3B5FA0" w:rsidRPr="003C5013">
          <w:rPr>
            <w:rStyle w:val="a4"/>
          </w:rPr>
          <w:t>https://yadi.sk/d/Ti3K9dC16oBDRg</w:t>
        </w:r>
      </w:hyperlink>
    </w:p>
    <w:p w:rsidR="003B5FA0" w:rsidRPr="003B5FA0" w:rsidRDefault="003B5FA0" w:rsidP="003B5FA0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EF1" w:rsidRDefault="00550EF1" w:rsidP="00550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Чек-лист проверки выполнения задания</w:t>
      </w:r>
      <w:r w:rsidRPr="0074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1C4D" w:rsidRDefault="002B1C4D" w:rsidP="002B1C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4742"/>
        <w:gridCol w:w="1399"/>
        <w:gridCol w:w="1979"/>
      </w:tblGrid>
      <w:tr w:rsidR="006F7B14" w:rsidTr="00F7248A">
        <w:tc>
          <w:tcPr>
            <w:tcW w:w="505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2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Выполненные задачи</w:t>
            </w:r>
          </w:p>
        </w:tc>
        <w:tc>
          <w:tcPr>
            <w:tcW w:w="1399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 работы</w:t>
            </w:r>
          </w:p>
        </w:tc>
        <w:tc>
          <w:tcPr>
            <w:tcW w:w="1979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6F7B14" w:rsidTr="00F7248A">
        <w:tc>
          <w:tcPr>
            <w:tcW w:w="505" w:type="dxa"/>
            <w:vAlign w:val="center"/>
          </w:tcPr>
          <w:p w:rsidR="006F7B14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2" w:type="dxa"/>
            <w:vAlign w:val="center"/>
          </w:tcPr>
          <w:p w:rsidR="006F7B14" w:rsidRPr="00746CF1" w:rsidRDefault="006F7B14" w:rsidP="00E672D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инструктажа участник самостоятельно </w:t>
            </w:r>
            <w:r w:rsidR="005D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собирает электрическую схему </w:t>
            </w:r>
            <w:r w:rsidR="005D0597">
              <w:rPr>
                <w:rFonts w:ascii="Times New Roman" w:hAnsi="Times New Roman" w:cs="Times New Roman"/>
                <w:sz w:val="24"/>
                <w:szCs w:val="24"/>
              </w:rPr>
              <w:t xml:space="preserve">зарядки и разрядки конденсатора на </w:t>
            </w:r>
            <w:r w:rsidR="00796CA0">
              <w:rPr>
                <w:rFonts w:ascii="Times New Roman" w:hAnsi="Times New Roman" w:cs="Times New Roman"/>
                <w:sz w:val="24"/>
                <w:szCs w:val="24"/>
              </w:rPr>
              <w:t>макетной доске</w:t>
            </w:r>
            <w:r w:rsidR="005D0597" w:rsidRPr="00746CF1">
              <w:rPr>
                <w:rFonts w:ascii="Times New Roman" w:hAnsi="Times New Roman" w:cs="Times New Roman"/>
                <w:sz w:val="24"/>
                <w:szCs w:val="24"/>
              </w:rPr>
              <w:t xml:space="preserve"> ПАК LN</w:t>
            </w:r>
            <w:r w:rsidR="005D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Запускают на компьютере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D36099" w:rsidRPr="00F90B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36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UniTrain</w:t>
            </w:r>
            <w:r w:rsidR="00D36099" w:rsidRPr="00F90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3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открывают в 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осциллограф</w:t>
            </w:r>
            <w:r w:rsidR="00E6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источник</w:t>
            </w:r>
            <w:r w:rsidR="00E6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питания.</w:t>
            </w:r>
          </w:p>
        </w:tc>
        <w:tc>
          <w:tcPr>
            <w:tcW w:w="1399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20 %</w:t>
            </w:r>
          </w:p>
        </w:tc>
        <w:tc>
          <w:tcPr>
            <w:tcW w:w="1979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F7248A" w:rsidTr="00F7248A">
        <w:tc>
          <w:tcPr>
            <w:tcW w:w="505" w:type="dxa"/>
            <w:vAlign w:val="center"/>
          </w:tcPr>
          <w:p w:rsidR="00F7248A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2" w:type="dxa"/>
            <w:vAlign w:val="center"/>
          </w:tcPr>
          <w:p w:rsidR="00F7248A" w:rsidRDefault="00F7248A" w:rsidP="00E672D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правильности собранной схемы</w:t>
            </w:r>
            <w:r w:rsid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инструктажа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 включает </w:t>
            </w:r>
            <w:r w:rsid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 </w:t>
            </w:r>
            <w:r w:rsidR="005975EE" w:rsidRPr="00F90B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97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UniTrain</w:t>
            </w:r>
            <w:r w:rsidR="005975EE" w:rsidRPr="00F90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 питания и</w:t>
            </w:r>
            <w:r w:rsid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осциллограф. С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</w:t>
            </w:r>
            <w:r w:rsid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 процесса разрядки конденсатора на сопротивление контура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</w:t>
            </w:r>
            <w:r w:rsid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осциллографа</w:t>
            </w:r>
            <w:r w:rsidR="0079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6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</w:t>
            </w:r>
            <w:r w:rsidR="0026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 картинки </w:t>
            </w:r>
            <w:r w:rsidR="00D3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="005975EE" w:rsidRP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r w:rsidR="0026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показаний</w:t>
            </w:r>
            <w:r w:rsid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компьютере</w:t>
            </w:r>
            <w:r w:rsid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9" w:type="dxa"/>
            <w:vAlign w:val="center"/>
          </w:tcPr>
          <w:p w:rsidR="00F7248A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9" w:type="dxa"/>
            <w:vAlign w:val="center"/>
          </w:tcPr>
          <w:p w:rsidR="00F7248A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6F7B14" w:rsidTr="00F7248A">
        <w:tc>
          <w:tcPr>
            <w:tcW w:w="505" w:type="dxa"/>
            <w:vAlign w:val="center"/>
          </w:tcPr>
          <w:p w:rsidR="006F7B14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2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инструктажа у участника получилось найти значение накопленного на конденсаторе заряда, благодаря анализу графика разрядки конденсатора</w:t>
            </w:r>
          </w:p>
        </w:tc>
        <w:tc>
          <w:tcPr>
            <w:tcW w:w="1399" w:type="dxa"/>
            <w:vAlign w:val="center"/>
          </w:tcPr>
          <w:p w:rsidR="006F7B14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F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979" w:type="dxa"/>
            <w:vAlign w:val="center"/>
          </w:tcPr>
          <w:p w:rsidR="006F7B14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</w:t>
            </w:r>
          </w:p>
        </w:tc>
      </w:tr>
      <w:tr w:rsidR="006F7B14" w:rsidTr="00F7248A">
        <w:tc>
          <w:tcPr>
            <w:tcW w:w="505" w:type="dxa"/>
            <w:vAlign w:val="center"/>
          </w:tcPr>
          <w:p w:rsidR="006F7B14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2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участника получилось найти емкость конденсатора и записать ее в виде ответа в протоколе работы.</w:t>
            </w:r>
          </w:p>
        </w:tc>
        <w:tc>
          <w:tcPr>
            <w:tcW w:w="1399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979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</w:tr>
      <w:tr w:rsidR="006F7B14" w:rsidTr="00F7248A">
        <w:tc>
          <w:tcPr>
            <w:tcW w:w="505" w:type="dxa"/>
            <w:vAlign w:val="center"/>
          </w:tcPr>
          <w:p w:rsidR="006F7B14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2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Доп. Задача: после инструктажа участник самостоятельно получил с помощью внешнего электронного осциллографа график аналогичный</w:t>
            </w:r>
            <w:r w:rsidR="00E6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(качественно)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графику, полученному в работе ранее.</w:t>
            </w:r>
          </w:p>
        </w:tc>
        <w:tc>
          <w:tcPr>
            <w:tcW w:w="1399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79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6F7B14" w:rsidTr="00F7248A">
        <w:tc>
          <w:tcPr>
            <w:tcW w:w="505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: макс. Балл</w:t>
            </w:r>
          </w:p>
        </w:tc>
        <w:tc>
          <w:tcPr>
            <w:tcW w:w="1399" w:type="dxa"/>
            <w:vAlign w:val="center"/>
          </w:tcPr>
          <w:p w:rsidR="006F7B14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79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</w:tr>
      <w:tr w:rsidR="006F7B14" w:rsidTr="00F7248A">
        <w:tc>
          <w:tcPr>
            <w:tcW w:w="505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6F7B14" w:rsidRDefault="006F7B14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 макс. Балл с учетом доп задачи</w:t>
            </w:r>
          </w:p>
        </w:tc>
        <w:tc>
          <w:tcPr>
            <w:tcW w:w="1399" w:type="dxa"/>
            <w:vAlign w:val="center"/>
          </w:tcPr>
          <w:p w:rsidR="006F7B14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120%</w:t>
            </w:r>
          </w:p>
        </w:tc>
        <w:tc>
          <w:tcPr>
            <w:tcW w:w="1979" w:type="dxa"/>
            <w:vAlign w:val="center"/>
          </w:tcPr>
          <w:p w:rsidR="006F7B14" w:rsidRDefault="00F7248A" w:rsidP="00F724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</w:t>
            </w:r>
          </w:p>
        </w:tc>
      </w:tr>
    </w:tbl>
    <w:p w:rsidR="002B1C4D" w:rsidRDefault="002B1C4D" w:rsidP="00746C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CF1" w:rsidRDefault="00F7248A" w:rsidP="00746C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оценивания:</w:t>
      </w:r>
    </w:p>
    <w:p w:rsidR="00F7248A" w:rsidRDefault="00F7248A" w:rsidP="00746C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48A" w:rsidRDefault="00F7248A" w:rsidP="00746C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8-12 б – Отлично</w:t>
      </w:r>
    </w:p>
    <w:p w:rsidR="00F7248A" w:rsidRDefault="00F7248A" w:rsidP="00746C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7-8 б – Хорошо</w:t>
      </w:r>
    </w:p>
    <w:p w:rsidR="00F7248A" w:rsidRDefault="00F7248A" w:rsidP="00746C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 б – Удовлетворительно</w:t>
      </w:r>
    </w:p>
    <w:p w:rsidR="00F7248A" w:rsidRDefault="00F7248A" w:rsidP="00746C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0-4 б - Неудовлетворительно</w:t>
      </w:r>
    </w:p>
    <w:p w:rsidR="00746CF1" w:rsidRPr="00746CF1" w:rsidRDefault="00746CF1" w:rsidP="00746C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C4D" w:rsidRPr="009A3BAB" w:rsidRDefault="002B1C4D" w:rsidP="009A3B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9A3BAB">
        <w:rPr>
          <w:rFonts w:ascii="Times New Roman" w:hAnsi="Times New Roman" w:cs="Times New Roman"/>
          <w:b/>
          <w:sz w:val="24"/>
          <w:szCs w:val="24"/>
        </w:rPr>
        <w:t>Авторы кейса:</w:t>
      </w:r>
      <w:bookmarkEnd w:id="0"/>
      <w:r w:rsidRPr="009A3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C4D" w:rsidRDefault="002B1C4D" w:rsidP="00550EF1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</w:p>
    <w:p w:rsidR="002B1C4D" w:rsidRPr="002B1C4D" w:rsidRDefault="002B1C4D" w:rsidP="00550EF1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школы №1502 «Энергия»</w:t>
      </w:r>
    </w:p>
    <w:p w:rsidR="002B1C4D" w:rsidRPr="002B1C4D" w:rsidRDefault="002B1C4D" w:rsidP="00550EF1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</w:rPr>
        <w:t>Петрова М.А.</w:t>
      </w:r>
    </w:p>
    <w:p w:rsidR="002B1C4D" w:rsidRPr="002B1C4D" w:rsidRDefault="002B1C4D" w:rsidP="00550EF1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</w:rPr>
        <w:t xml:space="preserve">Зуев М.М. </w:t>
      </w:r>
    </w:p>
    <w:p w:rsidR="002B1C4D" w:rsidRPr="002B1C4D" w:rsidRDefault="002B1C4D" w:rsidP="00550EF1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</w:rPr>
        <w:t>Маслов А.Н.</w:t>
      </w:r>
    </w:p>
    <w:sectPr w:rsidR="002B1C4D" w:rsidRPr="002B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D2" w:rsidRDefault="00D554D2" w:rsidP="00F7248A">
      <w:pPr>
        <w:spacing w:after="0" w:line="240" w:lineRule="auto"/>
      </w:pPr>
      <w:r>
        <w:separator/>
      </w:r>
    </w:p>
  </w:endnote>
  <w:endnote w:type="continuationSeparator" w:id="0">
    <w:p w:rsidR="00D554D2" w:rsidRDefault="00D554D2" w:rsidP="00F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D2" w:rsidRDefault="00D554D2" w:rsidP="00F7248A">
      <w:pPr>
        <w:spacing w:after="0" w:line="240" w:lineRule="auto"/>
      </w:pPr>
      <w:r>
        <w:separator/>
      </w:r>
    </w:p>
  </w:footnote>
  <w:footnote w:type="continuationSeparator" w:id="0">
    <w:p w:rsidR="00D554D2" w:rsidRDefault="00D554D2" w:rsidP="00F7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6ED9"/>
    <w:multiLevelType w:val="hybridMultilevel"/>
    <w:tmpl w:val="74CE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B9E"/>
    <w:multiLevelType w:val="hybridMultilevel"/>
    <w:tmpl w:val="25A80A0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4A0317B3"/>
    <w:multiLevelType w:val="hybridMultilevel"/>
    <w:tmpl w:val="C91E3480"/>
    <w:lvl w:ilvl="0" w:tplc="E88027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D75C9"/>
    <w:multiLevelType w:val="multilevel"/>
    <w:tmpl w:val="D05A8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1"/>
    <w:rsid w:val="002611D2"/>
    <w:rsid w:val="002B1C4D"/>
    <w:rsid w:val="003B1E44"/>
    <w:rsid w:val="003B5FA0"/>
    <w:rsid w:val="003D2A6B"/>
    <w:rsid w:val="00550EF1"/>
    <w:rsid w:val="005975EE"/>
    <w:rsid w:val="005A1112"/>
    <w:rsid w:val="005D0597"/>
    <w:rsid w:val="006150F8"/>
    <w:rsid w:val="006F7B14"/>
    <w:rsid w:val="00735B25"/>
    <w:rsid w:val="00746CF1"/>
    <w:rsid w:val="00796CA0"/>
    <w:rsid w:val="0088487D"/>
    <w:rsid w:val="009A3BAB"/>
    <w:rsid w:val="009C0F00"/>
    <w:rsid w:val="00A95A8C"/>
    <w:rsid w:val="00AE512E"/>
    <w:rsid w:val="00B3487A"/>
    <w:rsid w:val="00B36A8C"/>
    <w:rsid w:val="00D36099"/>
    <w:rsid w:val="00D554D2"/>
    <w:rsid w:val="00E672DA"/>
    <w:rsid w:val="00EC47A6"/>
    <w:rsid w:val="00ED625E"/>
    <w:rsid w:val="00F21B19"/>
    <w:rsid w:val="00F458C3"/>
    <w:rsid w:val="00F7248A"/>
    <w:rsid w:val="00F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7E06"/>
  <w15:chartTrackingRefBased/>
  <w15:docId w15:val="{DDB5C993-B6C8-4AB2-81DA-0E33977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5F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6CF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4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48A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F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48A"/>
    <w:rPr>
      <w:rFonts w:ascii="Calibri" w:eastAsia="Calibri" w:hAnsi="Calibri" w:cs="Calibri"/>
      <w:lang w:eastAsia="ru-RU"/>
    </w:rPr>
  </w:style>
  <w:style w:type="character" w:styleId="aa">
    <w:name w:val="FollowedHyperlink"/>
    <w:basedOn w:val="a0"/>
    <w:uiPriority w:val="99"/>
    <w:semiHidden/>
    <w:unhideWhenUsed/>
    <w:rsid w:val="002B1C4D"/>
    <w:rPr>
      <w:color w:val="954F72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96CA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Ti3K9dC16oBD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d/Ti3K9dC16oBD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Ti3K9dC16oBD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543A-02DD-4D40-A77A-091E4A61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2021-11-30T07:50:00Z</dcterms:created>
  <dcterms:modified xsi:type="dcterms:W3CDTF">2021-12-06T09:30:00Z</dcterms:modified>
</cp:coreProperties>
</file>